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6E" w:rsidRPr="00AC034A" w:rsidRDefault="00BB4652">
      <w:pPr>
        <w:rPr>
          <w:sz w:val="20"/>
          <w:szCs w:val="20"/>
        </w:rPr>
      </w:pPr>
      <w:r w:rsidRPr="00AC034A">
        <w:rPr>
          <w:sz w:val="20"/>
          <w:szCs w:val="20"/>
        </w:rPr>
        <w:t>Hej</w:t>
      </w:r>
    </w:p>
    <w:p w:rsidR="00BB4652" w:rsidRPr="00AC034A" w:rsidRDefault="00BB4652">
      <w:pPr>
        <w:rPr>
          <w:sz w:val="20"/>
          <w:szCs w:val="20"/>
        </w:rPr>
      </w:pPr>
      <w:r w:rsidRPr="00AC034A">
        <w:rPr>
          <w:sz w:val="20"/>
          <w:szCs w:val="20"/>
        </w:rPr>
        <w:t>En liten sammanfattning av länsombudsmötet 6-7 oktober på Birkaterminalen och ombord på Ålandsfärjan.</w:t>
      </w:r>
    </w:p>
    <w:p w:rsidR="00AC034A" w:rsidRPr="00AC034A" w:rsidRDefault="00BB4652">
      <w:pPr>
        <w:rPr>
          <w:sz w:val="20"/>
          <w:szCs w:val="20"/>
        </w:rPr>
      </w:pPr>
      <w:r w:rsidRPr="00AC034A">
        <w:rPr>
          <w:sz w:val="20"/>
          <w:szCs w:val="20"/>
        </w:rPr>
        <w:t xml:space="preserve">Mötet började med att alla länsombud berättade vad </w:t>
      </w:r>
      <w:r w:rsidR="00AC034A" w:rsidRPr="00AC034A">
        <w:rPr>
          <w:sz w:val="20"/>
          <w:szCs w:val="20"/>
        </w:rPr>
        <w:t>som hade hänt under året. Det var riktigt roligt att höra då det</w:t>
      </w:r>
      <w:r w:rsidRPr="00AC034A">
        <w:rPr>
          <w:sz w:val="20"/>
          <w:szCs w:val="20"/>
        </w:rPr>
        <w:t xml:space="preserve"> verkar ha varit bra med aktiviteter runt i landet. Mycket handlar om nätverkande och samsyn för att slippa höra hur byggherrarna tycker att vi gör så olika. Att en del har hjälp av länsstyrelsen är ju bara positivt och att alla inte är med i FSB är ju i och för sig synd, men inte det viktigaste. Det viktigaste är att vi blir bra byggnadsinspektörer. Men det är ju inte fel att pusha kollegorna att gå med i föreningen</w:t>
      </w:r>
      <w:r w:rsidR="00B804AE" w:rsidRPr="00AC034A">
        <w:rPr>
          <w:sz w:val="20"/>
          <w:szCs w:val="20"/>
        </w:rPr>
        <w:t>.</w:t>
      </w:r>
      <w:r w:rsidR="00B804AE" w:rsidRPr="00AC034A">
        <w:rPr>
          <w:sz w:val="20"/>
          <w:szCs w:val="20"/>
        </w:rPr>
        <w:br/>
        <w:t>Vi hade därefter grupparbete för att ta fram programpunkter till nästa års konferens som ska hållas i Göteborg 3-5 maj 2017.</w:t>
      </w:r>
      <w:r w:rsidRPr="00AC034A">
        <w:rPr>
          <w:sz w:val="20"/>
          <w:szCs w:val="20"/>
        </w:rPr>
        <w:br/>
        <w:t xml:space="preserve">Därefter fick vi en dragning av Yvonne Svensson från Boverket som berättade att de </w:t>
      </w:r>
      <w:r w:rsidR="00AC034A" w:rsidRPr="00AC034A">
        <w:rPr>
          <w:sz w:val="20"/>
          <w:szCs w:val="20"/>
        </w:rPr>
        <w:t xml:space="preserve">jobbar för högtryck på Boverket med att ta fram en ny författning innan årsskiftet. Den nya författningen ska säkerställa att normalt brukande beaktas på ett likvärdigt sätt vid fastställande av byggnaders energiprestanda. </w:t>
      </w:r>
      <w:proofErr w:type="gramStart"/>
      <w:r w:rsidR="00AC034A" w:rsidRPr="00AC034A">
        <w:rPr>
          <w:sz w:val="20"/>
          <w:szCs w:val="20"/>
        </w:rPr>
        <w:t>Mao ;</w:t>
      </w:r>
      <w:proofErr w:type="gramEnd"/>
      <w:r w:rsidR="00AC034A" w:rsidRPr="00AC034A">
        <w:rPr>
          <w:sz w:val="20"/>
          <w:szCs w:val="20"/>
        </w:rPr>
        <w:t xml:space="preserve"> vad är ett ”normalt energibrukande”?</w:t>
      </w:r>
      <w:r w:rsidR="00AC034A" w:rsidRPr="00AC034A">
        <w:rPr>
          <w:sz w:val="20"/>
          <w:szCs w:val="20"/>
        </w:rPr>
        <w:br/>
        <w:t xml:space="preserve">Bakgrunden är att </w:t>
      </w:r>
      <w:proofErr w:type="spellStart"/>
      <w:r w:rsidR="00AC034A" w:rsidRPr="00AC034A">
        <w:rPr>
          <w:sz w:val="20"/>
          <w:szCs w:val="20"/>
        </w:rPr>
        <w:t>EU-kommisionen</w:t>
      </w:r>
      <w:proofErr w:type="spellEnd"/>
      <w:r w:rsidR="00AC034A" w:rsidRPr="00AC034A">
        <w:rPr>
          <w:sz w:val="20"/>
          <w:szCs w:val="20"/>
        </w:rPr>
        <w:t xml:space="preserve"> anser att det finns brister i hur Sverige har implementerat EU-direktivet om byggnaders energiprestanda!</w:t>
      </w:r>
    </w:p>
    <w:p w:rsidR="00BB4652" w:rsidRPr="00AC034A" w:rsidRDefault="00BB4652">
      <w:pPr>
        <w:rPr>
          <w:sz w:val="20"/>
          <w:szCs w:val="20"/>
        </w:rPr>
      </w:pPr>
      <w:r w:rsidRPr="00AC034A">
        <w:rPr>
          <w:sz w:val="20"/>
          <w:szCs w:val="20"/>
        </w:rPr>
        <w:t xml:space="preserve">Dag två fortsatte Yvonne att berätta om bidrag som är på gång och som skulle tas fram för att stimulera bostadsbyggandet, men där det landade i en kravlista som blev så lång att risken är att ingen klarar att söka </w:t>
      </w:r>
      <w:proofErr w:type="spellStart"/>
      <w:r w:rsidRPr="00AC034A">
        <w:rPr>
          <w:sz w:val="20"/>
          <w:szCs w:val="20"/>
        </w:rPr>
        <w:t>bidrag</w:t>
      </w:r>
      <w:proofErr w:type="gramStart"/>
      <w:r w:rsidRPr="00AC034A">
        <w:rPr>
          <w:sz w:val="20"/>
          <w:szCs w:val="20"/>
        </w:rPr>
        <w:t>….</w:t>
      </w:r>
      <w:proofErr w:type="gramEnd"/>
      <w:r w:rsidR="00AC034A" w:rsidRPr="00AC034A">
        <w:rPr>
          <w:sz w:val="20"/>
          <w:szCs w:val="20"/>
        </w:rPr>
        <w:t>V</w:t>
      </w:r>
      <w:r w:rsidRPr="00AC034A">
        <w:rPr>
          <w:sz w:val="20"/>
          <w:szCs w:val="20"/>
        </w:rPr>
        <w:t>i</w:t>
      </w:r>
      <w:proofErr w:type="spellEnd"/>
      <w:r w:rsidRPr="00AC034A">
        <w:rPr>
          <w:sz w:val="20"/>
          <w:szCs w:val="20"/>
        </w:rPr>
        <w:t xml:space="preserve"> får väl se vad som händer. Boverket tittar även på ett sätt att förenkla kontrollen för serietillverkade hus så att det ska bli mer likartade bedömningar i kommunerna, spännande!</w:t>
      </w:r>
      <w:r w:rsidRPr="00AC034A">
        <w:rPr>
          <w:sz w:val="20"/>
          <w:szCs w:val="20"/>
        </w:rPr>
        <w:br/>
      </w:r>
      <w:r w:rsidR="00AC034A" w:rsidRPr="00AC034A">
        <w:rPr>
          <w:sz w:val="20"/>
          <w:szCs w:val="20"/>
        </w:rPr>
        <w:t xml:space="preserve">Vad är det </w:t>
      </w:r>
      <w:r w:rsidRPr="00AC034A">
        <w:rPr>
          <w:sz w:val="20"/>
          <w:szCs w:val="20"/>
        </w:rPr>
        <w:t>10:e tekniska egenskapskravet</w:t>
      </w:r>
      <w:r w:rsidR="00AC034A" w:rsidRPr="00AC034A">
        <w:rPr>
          <w:sz w:val="20"/>
          <w:szCs w:val="20"/>
        </w:rPr>
        <w:t xml:space="preserve">? Jag har faktiskt missat att </w:t>
      </w:r>
      <w:r w:rsidRPr="00AC034A">
        <w:rPr>
          <w:sz w:val="20"/>
          <w:szCs w:val="20"/>
        </w:rPr>
        <w:t>bredbandsanslutning upp</w:t>
      </w:r>
      <w:r w:rsidR="00AC034A" w:rsidRPr="00AC034A">
        <w:rPr>
          <w:sz w:val="20"/>
          <w:szCs w:val="20"/>
        </w:rPr>
        <w:t xml:space="preserve"> kommer att bli ett nytt egenskapskrav</w:t>
      </w:r>
      <w:r w:rsidRPr="00AC034A">
        <w:rPr>
          <w:sz w:val="20"/>
          <w:szCs w:val="20"/>
        </w:rPr>
        <w:t xml:space="preserve">. Spännande utveckling kan tyckas. Och kanske inte så konstigt i våra större samhällen, men hur ska man göra i en villa utanför </w:t>
      </w:r>
      <w:proofErr w:type="spellStart"/>
      <w:r w:rsidRPr="00AC034A">
        <w:rPr>
          <w:sz w:val="20"/>
          <w:szCs w:val="20"/>
        </w:rPr>
        <w:t>Nopikoski</w:t>
      </w:r>
      <w:proofErr w:type="spellEnd"/>
      <w:r w:rsidRPr="00AC034A">
        <w:rPr>
          <w:sz w:val="20"/>
          <w:szCs w:val="20"/>
        </w:rPr>
        <w:t>? Vi får väl se vad Boverket kommer fram till.</w:t>
      </w:r>
      <w:r w:rsidRPr="00AC034A">
        <w:rPr>
          <w:sz w:val="20"/>
          <w:szCs w:val="20"/>
        </w:rPr>
        <w:br/>
      </w:r>
      <w:r w:rsidR="00AC034A" w:rsidRPr="00AC034A">
        <w:rPr>
          <w:sz w:val="20"/>
          <w:szCs w:val="20"/>
        </w:rPr>
        <w:t xml:space="preserve">Sist men inte minst fick vi höra att vägledningstexter till BBR kommer att läggas upp på kunskapsbanken! </w:t>
      </w:r>
    </w:p>
    <w:p w:rsidR="00BB4652" w:rsidRPr="00AC034A" w:rsidRDefault="00BB4652">
      <w:pPr>
        <w:rPr>
          <w:sz w:val="20"/>
          <w:szCs w:val="20"/>
        </w:rPr>
      </w:pPr>
      <w:r w:rsidRPr="00AC034A">
        <w:rPr>
          <w:sz w:val="20"/>
          <w:szCs w:val="20"/>
        </w:rPr>
        <w:t xml:space="preserve">Rune Johansson, Byggutbildarna var med oss även denna gång. Han säger då och då att han ska sluta, men dyker upp som gubben i lådan igen och det får vi hoppas han vill göra ett tag till. Nu ser han som sin uppgift att fylla ”Nytt och Viktigt” med just nytt och viktigt och det är tacksamt. Det är skönt när något kokar ihop det vad som är nytt för oss som inte hinner med att läsa alla nya rättsfall mm. </w:t>
      </w:r>
    </w:p>
    <w:p w:rsidR="00B804AE" w:rsidRPr="00AC034A" w:rsidRDefault="00B804AE">
      <w:pPr>
        <w:rPr>
          <w:sz w:val="20"/>
          <w:szCs w:val="20"/>
        </w:rPr>
      </w:pPr>
      <w:r w:rsidRPr="00AC034A">
        <w:rPr>
          <w:sz w:val="20"/>
          <w:szCs w:val="20"/>
        </w:rPr>
        <w:t>Vi avslutade mötet med att sammanställa de programpunkter som grupparbetena dagen innan hade tagit fram. Det var många bra idéer som kom fram. Kanske blir det något om konstruktionsdokumentation och kanske något om klimatskydd och höga vatten vi är ju i Göteborg. Det kommer med all säkerhet bli workshops eller vi ska kalla det grupparbeten igen. Det har varit väldigt uppskattat de två år vi har prövat det. Det är nog en av de största fördelarna när vi träffas, att vi skaffar oss nätverk, så man vet vem man ska vända sig till när man behöver dryfta en fråga. Det är inget lätt jobb vi har, men det är förbaskat roligt.</w:t>
      </w:r>
    </w:p>
    <w:p w:rsidR="00AC034A" w:rsidRDefault="00AC034A">
      <w:pPr>
        <w:rPr>
          <w:sz w:val="20"/>
          <w:szCs w:val="20"/>
        </w:rPr>
      </w:pPr>
      <w:r w:rsidRPr="00AC034A">
        <w:rPr>
          <w:sz w:val="20"/>
          <w:szCs w:val="20"/>
        </w:rPr>
        <w:t>Vid Pennan</w:t>
      </w:r>
      <w:r>
        <w:rPr>
          <w:sz w:val="20"/>
          <w:szCs w:val="20"/>
        </w:rPr>
        <w:br/>
        <w:t>Pia Hermansson</w:t>
      </w:r>
      <w:r>
        <w:rPr>
          <w:sz w:val="20"/>
          <w:szCs w:val="20"/>
        </w:rPr>
        <w:br/>
        <w:t>Styrelsesuppleant</w:t>
      </w:r>
    </w:p>
    <w:p w:rsidR="00AC034A" w:rsidRDefault="00AC034A">
      <w:pPr>
        <w:rPr>
          <w:sz w:val="20"/>
          <w:szCs w:val="20"/>
        </w:rPr>
      </w:pPr>
    </w:p>
    <w:p w:rsidR="00AC034A" w:rsidRPr="00AC034A" w:rsidRDefault="00AC034A">
      <w:pPr>
        <w:rPr>
          <w:sz w:val="20"/>
          <w:szCs w:val="20"/>
        </w:rPr>
      </w:pPr>
    </w:p>
    <w:p w:rsidR="00AC034A" w:rsidRDefault="00AC034A"/>
    <w:sectPr w:rsidR="00AC034A" w:rsidSect="00D3006E">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839" w:rsidRDefault="00B93839" w:rsidP="00AC034A">
      <w:pPr>
        <w:spacing w:after="0" w:line="240" w:lineRule="auto"/>
      </w:pPr>
      <w:r>
        <w:separator/>
      </w:r>
    </w:p>
  </w:endnote>
  <w:endnote w:type="continuationSeparator" w:id="0">
    <w:p w:rsidR="00B93839" w:rsidRDefault="00B93839" w:rsidP="00AC0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839" w:rsidRDefault="00B93839" w:rsidP="00AC034A">
      <w:pPr>
        <w:spacing w:after="0" w:line="240" w:lineRule="auto"/>
      </w:pPr>
      <w:r>
        <w:separator/>
      </w:r>
    </w:p>
  </w:footnote>
  <w:footnote w:type="continuationSeparator" w:id="0">
    <w:p w:rsidR="00B93839" w:rsidRDefault="00B93839" w:rsidP="00AC0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34A" w:rsidRDefault="00AC034A">
    <w:pPr>
      <w:pStyle w:val="Sidhuvud"/>
    </w:pPr>
    <w:r>
      <w:t>2016-10-12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BB4652"/>
    <w:rsid w:val="00082586"/>
    <w:rsid w:val="00AC034A"/>
    <w:rsid w:val="00B804AE"/>
    <w:rsid w:val="00B93839"/>
    <w:rsid w:val="00BB4652"/>
    <w:rsid w:val="00D3006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6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AC034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AC034A"/>
  </w:style>
  <w:style w:type="paragraph" w:styleId="Sidfot">
    <w:name w:val="footer"/>
    <w:basedOn w:val="Normal"/>
    <w:link w:val="SidfotChar"/>
    <w:uiPriority w:val="99"/>
    <w:semiHidden/>
    <w:unhideWhenUsed/>
    <w:rsid w:val="00AC034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AC03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500</Words>
  <Characters>2656</Characters>
  <Application>Microsoft Office Word</Application>
  <DocSecurity>0</DocSecurity>
  <Lines>22</Lines>
  <Paragraphs>6</Paragraphs>
  <ScaleCrop>false</ScaleCrop>
  <Company>Göteborgs stad</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piaher0428</dc:creator>
  <cp:lastModifiedBy>piaher0428</cp:lastModifiedBy>
  <cp:revision>2</cp:revision>
  <dcterms:created xsi:type="dcterms:W3CDTF">2016-10-12T11:31:00Z</dcterms:created>
  <dcterms:modified xsi:type="dcterms:W3CDTF">2016-10-12T11:31:00Z</dcterms:modified>
</cp:coreProperties>
</file>